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D78D" w14:textId="77777777" w:rsidR="006E385A" w:rsidRPr="007504C1" w:rsidRDefault="006002B0" w:rsidP="009741B0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7504C1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0</wp:posOffset>
            </wp:positionV>
            <wp:extent cx="673100" cy="587375"/>
            <wp:effectExtent l="0" t="0" r="0" b="0"/>
            <wp:wrapTight wrapText="bothSides">
              <wp:wrapPolygon edited="0">
                <wp:start x="6113" y="0"/>
                <wp:lineTo x="0" y="467"/>
                <wp:lineTo x="0" y="12610"/>
                <wp:lineTo x="815" y="19148"/>
                <wp:lineTo x="4483" y="21016"/>
                <wp:lineTo x="13042" y="21016"/>
                <wp:lineTo x="16709" y="21016"/>
                <wp:lineTo x="21192" y="16346"/>
                <wp:lineTo x="21192" y="14945"/>
                <wp:lineTo x="20785" y="4670"/>
                <wp:lineTo x="16302" y="934"/>
                <wp:lineTo x="10596" y="0"/>
                <wp:lineTo x="6113" y="0"/>
              </wp:wrapPolygon>
            </wp:wrapTight>
            <wp:docPr id="3" name="Picture 3" descr="MC90001930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1930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5A" w:rsidRPr="007504C1">
        <w:rPr>
          <w:rFonts w:ascii="Calibri" w:hAnsi="Calibri"/>
          <w:b/>
          <w:sz w:val="36"/>
          <w:szCs w:val="36"/>
        </w:rPr>
        <w:t xml:space="preserve">2017-2018 Helen Ruffin </w:t>
      </w:r>
    </w:p>
    <w:p w14:paraId="3B2A1F34" w14:textId="77777777" w:rsidR="009945B0" w:rsidRPr="007504C1" w:rsidRDefault="006E385A" w:rsidP="009741B0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  <w:r w:rsidRPr="007504C1">
        <w:rPr>
          <w:rFonts w:ascii="Calibri" w:hAnsi="Calibri"/>
          <w:b/>
          <w:sz w:val="36"/>
          <w:szCs w:val="36"/>
        </w:rPr>
        <w:t>Reading Bowl</w:t>
      </w:r>
    </w:p>
    <w:p w14:paraId="59FBE5B5" w14:textId="77777777" w:rsidR="00BC110B" w:rsidRDefault="00BC110B" w:rsidP="009741B0">
      <w:pPr>
        <w:spacing w:line="276" w:lineRule="auto"/>
        <w:rPr>
          <w:rFonts w:ascii="Comic Sans MS" w:hAnsi="Comic Sans MS"/>
        </w:rPr>
      </w:pPr>
    </w:p>
    <w:p w14:paraId="2FA82619" w14:textId="77777777" w:rsidR="007911ED" w:rsidRPr="0066062A" w:rsidRDefault="009433AF" w:rsidP="005C7E19">
      <w:pPr>
        <w:rPr>
          <w:rFonts w:ascii="Arial" w:hAnsi="Arial" w:cs="Arial"/>
        </w:rPr>
      </w:pPr>
      <w:r w:rsidRPr="0066062A">
        <w:rPr>
          <w:rFonts w:ascii="Arial" w:hAnsi="Arial" w:cs="Arial"/>
        </w:rPr>
        <w:t xml:space="preserve">The Helen Ruffin Reading Bowl </w:t>
      </w:r>
      <w:r w:rsidR="005B4B56" w:rsidRPr="0066062A">
        <w:rPr>
          <w:rFonts w:ascii="Arial" w:hAnsi="Arial" w:cs="Arial"/>
        </w:rPr>
        <w:t xml:space="preserve">(HRRB) </w:t>
      </w:r>
      <w:r w:rsidRPr="0066062A">
        <w:rPr>
          <w:rFonts w:ascii="Arial" w:hAnsi="Arial" w:cs="Arial"/>
        </w:rPr>
        <w:t>is a fu</w:t>
      </w:r>
      <w:r w:rsidR="00113800" w:rsidRPr="0066062A">
        <w:rPr>
          <w:rFonts w:ascii="Arial" w:hAnsi="Arial" w:cs="Arial"/>
        </w:rPr>
        <w:t>n</w:t>
      </w:r>
      <w:r w:rsidR="00687E35" w:rsidRPr="0066062A">
        <w:rPr>
          <w:rFonts w:ascii="Arial" w:hAnsi="Arial" w:cs="Arial"/>
        </w:rPr>
        <w:t xml:space="preserve"> quiz-bowl competition, where teams </w:t>
      </w:r>
      <w:r w:rsidR="00E5405A" w:rsidRPr="0066062A">
        <w:rPr>
          <w:rFonts w:ascii="Arial" w:hAnsi="Arial" w:cs="Arial"/>
        </w:rPr>
        <w:t xml:space="preserve">(made up </w:t>
      </w:r>
      <w:r w:rsidR="00687E35" w:rsidRPr="0066062A">
        <w:rPr>
          <w:rFonts w:ascii="Arial" w:hAnsi="Arial" w:cs="Arial"/>
        </w:rPr>
        <w:t xml:space="preserve">of </w:t>
      </w:r>
      <w:r w:rsidR="006E385A" w:rsidRPr="0066062A">
        <w:rPr>
          <w:rFonts w:ascii="Arial" w:hAnsi="Arial" w:cs="Arial"/>
        </w:rPr>
        <w:t>6</w:t>
      </w:r>
      <w:r w:rsidR="006E385A" w:rsidRPr="0066062A">
        <w:rPr>
          <w:rFonts w:ascii="Arial" w:hAnsi="Arial" w:cs="Arial"/>
          <w:vertAlign w:val="superscript"/>
        </w:rPr>
        <w:t>th</w:t>
      </w:r>
      <w:r w:rsidR="006E385A" w:rsidRPr="0066062A">
        <w:rPr>
          <w:rFonts w:ascii="Arial" w:hAnsi="Arial" w:cs="Arial"/>
        </w:rPr>
        <w:t>-8</w:t>
      </w:r>
      <w:r w:rsidR="006E385A" w:rsidRPr="0066062A">
        <w:rPr>
          <w:rFonts w:ascii="Arial" w:hAnsi="Arial" w:cs="Arial"/>
          <w:vertAlign w:val="superscript"/>
        </w:rPr>
        <w:t>th</w:t>
      </w:r>
      <w:r w:rsidR="006E385A" w:rsidRPr="0066062A">
        <w:rPr>
          <w:rFonts w:ascii="Arial" w:hAnsi="Arial" w:cs="Arial"/>
        </w:rPr>
        <w:t xml:space="preserve"> </w:t>
      </w:r>
      <w:r w:rsidR="00687E35" w:rsidRPr="0066062A">
        <w:rPr>
          <w:rFonts w:ascii="Arial" w:hAnsi="Arial" w:cs="Arial"/>
        </w:rPr>
        <w:t>grade</w:t>
      </w:r>
      <w:r w:rsidR="00E5405A" w:rsidRPr="0066062A">
        <w:rPr>
          <w:rFonts w:ascii="Arial" w:hAnsi="Arial" w:cs="Arial"/>
        </w:rPr>
        <w:t>rs)</w:t>
      </w:r>
      <w:r w:rsidR="00687E35" w:rsidRPr="0066062A">
        <w:rPr>
          <w:rFonts w:ascii="Arial" w:hAnsi="Arial" w:cs="Arial"/>
        </w:rPr>
        <w:t xml:space="preserve"> compete against </w:t>
      </w:r>
      <w:r w:rsidR="002E641F" w:rsidRPr="0066062A">
        <w:rPr>
          <w:rFonts w:ascii="Arial" w:hAnsi="Arial" w:cs="Arial"/>
        </w:rPr>
        <w:t>other</w:t>
      </w:r>
      <w:r w:rsidR="00687E35" w:rsidRPr="0066062A">
        <w:rPr>
          <w:rFonts w:ascii="Arial" w:hAnsi="Arial" w:cs="Arial"/>
        </w:rPr>
        <w:t xml:space="preserve"> schools </w:t>
      </w:r>
      <w:r w:rsidR="002E641F" w:rsidRPr="0066062A">
        <w:rPr>
          <w:rFonts w:ascii="Arial" w:hAnsi="Arial" w:cs="Arial"/>
        </w:rPr>
        <w:t>by</w:t>
      </w:r>
      <w:r w:rsidRPr="0066062A">
        <w:rPr>
          <w:rFonts w:ascii="Arial" w:hAnsi="Arial" w:cs="Arial"/>
        </w:rPr>
        <w:t xml:space="preserve"> </w:t>
      </w:r>
      <w:r w:rsidR="002E641F" w:rsidRPr="0066062A">
        <w:rPr>
          <w:rFonts w:ascii="Arial" w:hAnsi="Arial" w:cs="Arial"/>
        </w:rPr>
        <w:t xml:space="preserve">buzzing in to </w:t>
      </w:r>
      <w:r w:rsidRPr="0066062A">
        <w:rPr>
          <w:rFonts w:ascii="Arial" w:hAnsi="Arial" w:cs="Arial"/>
        </w:rPr>
        <w:t>answer questions about the cur</w:t>
      </w:r>
      <w:r w:rsidR="004A5CF6" w:rsidRPr="0066062A">
        <w:rPr>
          <w:rFonts w:ascii="Arial" w:hAnsi="Arial" w:cs="Arial"/>
        </w:rPr>
        <w:t>rent year’s Georgia Book Award N</w:t>
      </w:r>
      <w:r w:rsidRPr="0066062A">
        <w:rPr>
          <w:rFonts w:ascii="Arial" w:hAnsi="Arial" w:cs="Arial"/>
        </w:rPr>
        <w:t>ominees</w:t>
      </w:r>
      <w:r w:rsidR="001654FD" w:rsidRPr="0066062A">
        <w:rPr>
          <w:rFonts w:ascii="Arial" w:hAnsi="Arial" w:cs="Arial"/>
        </w:rPr>
        <w:t xml:space="preserve">. </w:t>
      </w:r>
      <w:r w:rsidR="00687E35" w:rsidRPr="001D5E97">
        <w:rPr>
          <w:rFonts w:ascii="Arial" w:hAnsi="Arial" w:cs="Arial"/>
          <w:u w:val="single"/>
        </w:rPr>
        <w:t xml:space="preserve">Ms. </w:t>
      </w:r>
      <w:r w:rsidR="00CC48F2" w:rsidRPr="001D5E97">
        <w:rPr>
          <w:rFonts w:ascii="Arial" w:hAnsi="Arial" w:cs="Arial"/>
          <w:u w:val="single"/>
        </w:rPr>
        <w:t>Bane and Ms. Sansbury</w:t>
      </w:r>
      <w:r w:rsidR="00CC48F2" w:rsidRPr="0066062A">
        <w:rPr>
          <w:rFonts w:ascii="Arial" w:hAnsi="Arial" w:cs="Arial"/>
        </w:rPr>
        <w:t xml:space="preserve"> </w:t>
      </w:r>
      <w:r w:rsidR="00BE27D4" w:rsidRPr="0066062A">
        <w:rPr>
          <w:rFonts w:ascii="Arial" w:hAnsi="Arial" w:cs="Arial"/>
        </w:rPr>
        <w:t>are</w:t>
      </w:r>
      <w:r w:rsidR="00687E35" w:rsidRPr="0066062A">
        <w:rPr>
          <w:rFonts w:ascii="Arial" w:hAnsi="Arial" w:cs="Arial"/>
        </w:rPr>
        <w:t xml:space="preserve"> the sponsors.  </w:t>
      </w:r>
      <w:r w:rsidR="00E46D83" w:rsidRPr="0066062A">
        <w:rPr>
          <w:rFonts w:ascii="Arial" w:hAnsi="Arial" w:cs="Arial"/>
        </w:rPr>
        <w:t>Team m</w:t>
      </w:r>
      <w:r w:rsidR="000D35E1" w:rsidRPr="0066062A">
        <w:rPr>
          <w:rFonts w:ascii="Arial" w:hAnsi="Arial" w:cs="Arial"/>
        </w:rPr>
        <w:t xml:space="preserve">embers will read and discuss the nominated books </w:t>
      </w:r>
      <w:r w:rsidR="0066062A">
        <w:rPr>
          <w:rFonts w:ascii="Arial" w:hAnsi="Arial" w:cs="Arial"/>
        </w:rPr>
        <w:t xml:space="preserve">(see back) </w:t>
      </w:r>
      <w:r w:rsidR="000D35E1" w:rsidRPr="0066062A">
        <w:rPr>
          <w:rFonts w:ascii="Arial" w:hAnsi="Arial" w:cs="Arial"/>
        </w:rPr>
        <w:t xml:space="preserve">during the school year. </w:t>
      </w:r>
      <w:r w:rsidR="007911ED" w:rsidRPr="0066062A">
        <w:rPr>
          <w:rFonts w:ascii="Arial" w:hAnsi="Arial" w:cs="Arial"/>
        </w:rPr>
        <w:t xml:space="preserve">This club builds skills in reading comprehension, verbal communication, and of course team work! </w:t>
      </w:r>
    </w:p>
    <w:p w14:paraId="60CA62A6" w14:textId="77777777" w:rsidR="007504C1" w:rsidRDefault="007911ED" w:rsidP="005C7E1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Days: </w:t>
      </w:r>
    </w:p>
    <w:p w14:paraId="4F3764C7" w14:textId="37E59F4B" w:rsidR="00B11DAE" w:rsidRPr="003328C6" w:rsidRDefault="00AD1D27" w:rsidP="005C7E19">
      <w:pPr>
        <w:pStyle w:val="NormalWeb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Sept. 6</w:t>
      </w:r>
      <w:bookmarkStart w:id="0" w:name="_GoBack"/>
      <w:bookmarkEnd w:id="0"/>
      <w:r w:rsidR="00B11DAE" w:rsidRPr="00B11DAE">
        <w:rPr>
          <w:rFonts w:ascii="ArialMT" w:hAnsi="ArialMT" w:cs="ArialMT"/>
          <w:b/>
        </w:rPr>
        <w:t>, 19</w:t>
      </w:r>
      <w:r w:rsidR="00B11DAE" w:rsidRPr="00B11DAE">
        <w:rPr>
          <w:rFonts w:ascii="ArialMT" w:hAnsi="ArialMT" w:cs="ArialMT"/>
          <w:b/>
        </w:rPr>
        <w:tab/>
      </w:r>
      <w:r w:rsidR="00B11DAE" w:rsidRPr="00B11DAE">
        <w:rPr>
          <w:rFonts w:ascii="ArialMT" w:hAnsi="ArialMT" w:cs="ArialMT"/>
          <w:b/>
        </w:rPr>
        <w:tab/>
        <w:t>Oct. 10, 24</w:t>
      </w:r>
      <w:r w:rsidR="00B11DAE" w:rsidRPr="00B11DAE">
        <w:rPr>
          <w:rFonts w:ascii="ArialMT" w:hAnsi="ArialMT" w:cs="ArialMT"/>
          <w:b/>
        </w:rPr>
        <w:tab/>
      </w:r>
      <w:r w:rsidR="00B11DAE" w:rsidRPr="00B11DAE">
        <w:rPr>
          <w:rFonts w:ascii="ArialMT" w:hAnsi="ArialMT" w:cs="ArialMT"/>
          <w:b/>
        </w:rPr>
        <w:tab/>
        <w:t>Nov. 7, 14, 28</w:t>
      </w:r>
      <w:r w:rsidR="00B11DAE" w:rsidRPr="00B11DAE">
        <w:rPr>
          <w:rFonts w:ascii="ArialMT" w:hAnsi="ArialMT" w:cs="ArialMT"/>
          <w:b/>
        </w:rPr>
        <w:tab/>
        <w:t>Dec. 5, 12, 19</w:t>
      </w:r>
      <w:r w:rsidR="00B11DAE" w:rsidRPr="00B11DAE">
        <w:rPr>
          <w:rFonts w:ascii="ArialMT" w:hAnsi="ArialMT" w:cs="ArialMT"/>
          <w:b/>
        </w:rPr>
        <w:tab/>
        <w:t>Jan. 9, 16, 23</w:t>
      </w:r>
    </w:p>
    <w:p w14:paraId="1B220468" w14:textId="77777777" w:rsidR="007911ED" w:rsidRPr="00B11DAE" w:rsidRDefault="007911ED" w:rsidP="005C7E19">
      <w:pPr>
        <w:pStyle w:val="NormalWeb"/>
        <w:rPr>
          <w:rFonts w:ascii="ArialMT" w:hAnsi="ArialMT" w:cs="ArialMT"/>
          <w:b/>
        </w:rPr>
      </w:pPr>
      <w:r w:rsidRPr="00B11DAE">
        <w:rPr>
          <w:rFonts w:ascii="ArialMT" w:hAnsi="ArialMT" w:cs="ArialMT"/>
          <w:u w:val="single"/>
        </w:rPr>
        <w:t>Tuesday</w:t>
      </w:r>
      <w:r w:rsidR="006D283A" w:rsidRPr="00B11DAE">
        <w:rPr>
          <w:rFonts w:ascii="ArialMT" w:hAnsi="ArialMT" w:cs="ArialMT"/>
          <w:u w:val="single"/>
        </w:rPr>
        <w:t xml:space="preserve"> mornings</w:t>
      </w:r>
      <w:r w:rsidR="006D283A">
        <w:rPr>
          <w:rFonts w:ascii="ArialMT" w:hAnsi="ArialMT" w:cs="ArialMT"/>
        </w:rPr>
        <w:t xml:space="preserve"> every other week in September and October and every week November-January (with the exception of weeks when school is out for break)</w:t>
      </w:r>
      <w:r>
        <w:rPr>
          <w:rFonts w:ascii="ArialMT" w:hAnsi="ArialMT" w:cs="ArialMT"/>
        </w:rPr>
        <w:t xml:space="preserve">. As competitions approach, students may be required to meet additional days for practice dependent on student preparedness. </w:t>
      </w:r>
    </w:p>
    <w:p w14:paraId="030FC2A8" w14:textId="77777777" w:rsidR="005B4B56" w:rsidRDefault="00B40745" w:rsidP="005C7E19">
      <w:pPr>
        <w:pStyle w:val="NormalWeb"/>
        <w:rPr>
          <w:rFonts w:ascii="ArialMT" w:hAnsi="ArialMT" w:cs="ArialMT"/>
        </w:rPr>
      </w:pPr>
      <w:r>
        <w:rPr>
          <w:rFonts w:ascii="Arial" w:hAnsi="Arial" w:cs="Arial"/>
          <w:b/>
          <w:bCs/>
        </w:rPr>
        <w:t xml:space="preserve">Meeting </w:t>
      </w:r>
      <w:r w:rsidR="007911ED">
        <w:rPr>
          <w:rFonts w:ascii="Arial" w:hAnsi="Arial" w:cs="Arial"/>
          <w:b/>
          <w:bCs/>
        </w:rPr>
        <w:t>Times</w:t>
      </w:r>
      <w:r>
        <w:rPr>
          <w:rFonts w:ascii="Arial" w:hAnsi="Arial" w:cs="Arial"/>
          <w:b/>
          <w:bCs/>
        </w:rPr>
        <w:t xml:space="preserve"> and Location</w:t>
      </w:r>
      <w:r w:rsidR="007911ED">
        <w:rPr>
          <w:rFonts w:ascii="Arial" w:hAnsi="Arial" w:cs="Arial"/>
          <w:b/>
          <w:bCs/>
        </w:rPr>
        <w:t xml:space="preserve">: </w:t>
      </w:r>
      <w:r w:rsidR="001C10EA">
        <w:rPr>
          <w:rFonts w:ascii="ArialMT" w:hAnsi="ArialMT" w:cs="ArialMT"/>
          <w:u w:val="single"/>
        </w:rPr>
        <w:t>8:00</w:t>
      </w:r>
      <w:r w:rsidR="007911ED" w:rsidRPr="00B11DAE">
        <w:rPr>
          <w:rFonts w:ascii="ArialMT" w:hAnsi="ArialMT" w:cs="ArialMT"/>
          <w:u w:val="single"/>
        </w:rPr>
        <w:t xml:space="preserve"> a</w:t>
      </w:r>
      <w:r w:rsidR="001C10EA">
        <w:rPr>
          <w:rFonts w:ascii="ArialMT" w:hAnsi="ArialMT" w:cs="ArialMT"/>
          <w:u w:val="single"/>
        </w:rPr>
        <w:t>.m. to 8:45</w:t>
      </w:r>
      <w:r w:rsidR="007911ED" w:rsidRPr="00B11DAE">
        <w:rPr>
          <w:rFonts w:ascii="ArialMT" w:hAnsi="ArialMT" w:cs="ArialMT"/>
          <w:u w:val="single"/>
        </w:rPr>
        <w:t xml:space="preserve"> a.m</w:t>
      </w:r>
      <w:r w:rsidR="007911ED">
        <w:rPr>
          <w:rFonts w:ascii="ArialMT" w:hAnsi="ArialMT" w:cs="ArialMT"/>
        </w:rPr>
        <w:t>. at the Media Center</w:t>
      </w:r>
    </w:p>
    <w:p w14:paraId="0EAB5557" w14:textId="77777777" w:rsidR="009741B0" w:rsidRDefault="0066062A" w:rsidP="007504C1">
      <w:pPr>
        <w:pStyle w:val="NormalWeb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Tentative Competition Dates: </w:t>
      </w:r>
    </w:p>
    <w:p w14:paraId="5DF5A7D3" w14:textId="77777777" w:rsidR="009741B0" w:rsidRDefault="0066062A" w:rsidP="007504C1">
      <w:pPr>
        <w:pStyle w:val="NormalWeb"/>
        <w:numPr>
          <w:ilvl w:val="0"/>
          <w:numId w:val="4"/>
        </w:numPr>
        <w:rPr>
          <w:rFonts w:ascii="ArialMT" w:hAnsi="ArialMT" w:cs="ArialMT"/>
        </w:rPr>
      </w:pPr>
      <w:r w:rsidRPr="009741B0">
        <w:rPr>
          <w:rFonts w:ascii="ArialMT" w:hAnsi="ArialMT" w:cs="ArialMT"/>
          <w:b/>
        </w:rPr>
        <w:t>January 27</w:t>
      </w:r>
      <w:r w:rsidR="009741B0">
        <w:rPr>
          <w:rFonts w:ascii="ArialMT" w:hAnsi="ArialMT" w:cs="ArialMT"/>
        </w:rPr>
        <w:t xml:space="preserve"> (county-level) at Arabia Mountain High School</w:t>
      </w:r>
    </w:p>
    <w:p w14:paraId="3434237E" w14:textId="77777777" w:rsidR="009741B0" w:rsidRDefault="0066062A" w:rsidP="007504C1">
      <w:pPr>
        <w:pStyle w:val="NormalWeb"/>
        <w:numPr>
          <w:ilvl w:val="0"/>
          <w:numId w:val="4"/>
        </w:numPr>
        <w:rPr>
          <w:rFonts w:ascii="ArialMT" w:hAnsi="ArialMT" w:cs="ArialMT"/>
        </w:rPr>
      </w:pPr>
      <w:r w:rsidRPr="009741B0">
        <w:rPr>
          <w:rFonts w:ascii="ArialMT" w:hAnsi="ArialMT" w:cs="ArialMT"/>
          <w:b/>
        </w:rPr>
        <w:t>February 10</w:t>
      </w:r>
      <w:r>
        <w:rPr>
          <w:rFonts w:ascii="ArialMT" w:hAnsi="ArialMT" w:cs="ArialMT"/>
        </w:rPr>
        <w:t xml:space="preserve"> (regional-level)</w:t>
      </w:r>
      <w:r w:rsidR="009741B0">
        <w:rPr>
          <w:rFonts w:ascii="ArialMT" w:hAnsi="ArialMT" w:cs="ArialMT"/>
        </w:rPr>
        <w:t xml:space="preserve"> at TBA</w:t>
      </w:r>
    </w:p>
    <w:p w14:paraId="4F426A72" w14:textId="77777777" w:rsidR="0066062A" w:rsidRDefault="0066062A" w:rsidP="007504C1">
      <w:pPr>
        <w:pStyle w:val="NormalWeb"/>
        <w:numPr>
          <w:ilvl w:val="0"/>
          <w:numId w:val="4"/>
        </w:numPr>
        <w:rPr>
          <w:rFonts w:ascii="ArialMT" w:hAnsi="ArialMT" w:cs="ArialMT"/>
        </w:rPr>
      </w:pPr>
      <w:r w:rsidRPr="009741B0">
        <w:rPr>
          <w:rFonts w:ascii="ArialMT" w:hAnsi="ArialMT" w:cs="ArialMT"/>
          <w:b/>
        </w:rPr>
        <w:t>March 3</w:t>
      </w:r>
      <w:r>
        <w:rPr>
          <w:rFonts w:ascii="ArialMT" w:hAnsi="ArialMT" w:cs="ArialMT"/>
        </w:rPr>
        <w:t xml:space="preserve"> (division-level) </w:t>
      </w:r>
      <w:r w:rsidR="009741B0">
        <w:rPr>
          <w:rFonts w:ascii="ArialMT" w:hAnsi="ArialMT" w:cs="ArialMT"/>
        </w:rPr>
        <w:t>at TBA</w:t>
      </w:r>
    </w:p>
    <w:p w14:paraId="41FA70CE" w14:textId="77777777" w:rsidR="009741B0" w:rsidRPr="009741B0" w:rsidRDefault="009741B0" w:rsidP="005C7E19">
      <w:pPr>
        <w:pStyle w:val="NormalWeb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*Parents are required to provide transportation </w:t>
      </w:r>
      <w:r w:rsidRPr="009741B0">
        <w:rPr>
          <w:rFonts w:ascii="ArialMT" w:hAnsi="ArialMT" w:cs="ArialMT"/>
        </w:rPr>
        <w:t>to club events, including competitions.</w:t>
      </w:r>
    </w:p>
    <w:p w14:paraId="3FC65D10" w14:textId="77777777" w:rsidR="0066062A" w:rsidRDefault="00726BAE" w:rsidP="005C7E1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HRRB Competition Rules</w:t>
      </w:r>
      <w:r>
        <w:rPr>
          <w:rFonts w:ascii="Arial" w:hAnsi="Arial" w:cs="Arial"/>
          <w:b/>
          <w:bCs/>
        </w:rPr>
        <w:br/>
        <w:t>A school may have no more than one team per school</w:t>
      </w:r>
      <w:r>
        <w:rPr>
          <w:rFonts w:ascii="ArialMT" w:hAnsi="ArialMT" w:cs="ArialMT"/>
        </w:rPr>
        <w:t xml:space="preserve">, which consists of </w:t>
      </w:r>
      <w:r w:rsidRPr="001D5E97">
        <w:rPr>
          <w:rFonts w:ascii="ArialMT" w:hAnsi="ArialMT" w:cs="ArialMT"/>
          <w:u w:val="single"/>
        </w:rPr>
        <w:t>five members and five alternates</w:t>
      </w:r>
      <w:r>
        <w:rPr>
          <w:rFonts w:ascii="ArialMT" w:hAnsi="ArialMT" w:cs="ArialMT"/>
        </w:rPr>
        <w:t xml:space="preserve">. If more than ten RTMS students participate in this competitive reading club, the top ten readers will be selected to participate in the reading bowl. </w:t>
      </w:r>
      <w:r>
        <w:rPr>
          <w:rFonts w:ascii="Arial" w:hAnsi="Arial" w:cs="Arial"/>
          <w:b/>
          <w:bCs/>
        </w:rPr>
        <w:t>At the competition</w:t>
      </w:r>
      <w:r>
        <w:rPr>
          <w:rFonts w:ascii="ArialMT" w:hAnsi="ArialMT" w:cs="ArialMT"/>
        </w:rPr>
        <w:t xml:space="preserve">, participants answer questions related to book content in six rounds with ten questions per round. Teams receive ten points for each correct </w:t>
      </w:r>
      <w:r w:rsidR="00B11DAE">
        <w:rPr>
          <w:rFonts w:ascii="ArialMT" w:hAnsi="ArialMT" w:cs="ArialMT"/>
        </w:rPr>
        <w:t>answer.</w:t>
      </w:r>
      <w:r>
        <w:rPr>
          <w:rFonts w:ascii="ArialMT" w:hAnsi="ArialMT" w:cs="ArialMT"/>
        </w:rPr>
        <w:t xml:space="preserve"> Students who are alternates may be substituted between rounds. </w:t>
      </w:r>
      <w:r w:rsidR="00001E31" w:rsidRPr="00726BAE">
        <w:rPr>
          <w:rFonts w:ascii="Arial" w:hAnsi="Arial" w:cs="Arial"/>
        </w:rPr>
        <w:t xml:space="preserve">The </w:t>
      </w:r>
      <w:r w:rsidR="00E65328">
        <w:rPr>
          <w:rFonts w:ascii="Arial" w:hAnsi="Arial" w:cs="Arial"/>
        </w:rPr>
        <w:t xml:space="preserve">selection of team members and the </w:t>
      </w:r>
      <w:r w:rsidR="00001E31" w:rsidRPr="00726BAE">
        <w:rPr>
          <w:rFonts w:ascii="Arial" w:hAnsi="Arial" w:cs="Arial"/>
        </w:rPr>
        <w:t>number of rounds each team member will take part in will be based upon the following criteria:</w:t>
      </w:r>
      <w:r w:rsidRPr="00726BAE">
        <w:rPr>
          <w:rFonts w:ascii="Arial" w:hAnsi="Arial" w:cs="Arial"/>
        </w:rPr>
        <w:t xml:space="preserve"> book knowledge</w:t>
      </w:r>
      <w:r w:rsidR="001D5E97">
        <w:rPr>
          <w:rFonts w:ascii="Arial" w:hAnsi="Arial" w:cs="Arial"/>
        </w:rPr>
        <w:t>, quality club participation,</w:t>
      </w:r>
      <w:r w:rsidRPr="00726BAE">
        <w:rPr>
          <w:rFonts w:ascii="Arial" w:hAnsi="Arial" w:cs="Arial"/>
        </w:rPr>
        <w:t xml:space="preserve"> and </w:t>
      </w:r>
      <w:r w:rsidR="00001E31" w:rsidRPr="00726BAE">
        <w:rPr>
          <w:rFonts w:ascii="Arial" w:hAnsi="Arial" w:cs="Arial"/>
        </w:rPr>
        <w:t>practice quiz performance</w:t>
      </w:r>
      <w:r w:rsidRPr="00726BAE">
        <w:rPr>
          <w:rFonts w:ascii="Arial" w:hAnsi="Arial" w:cs="Arial"/>
        </w:rPr>
        <w:t>.</w:t>
      </w:r>
      <w:r w:rsidR="00B11DAE">
        <w:rPr>
          <w:rFonts w:ascii="Arial" w:hAnsi="Arial" w:cs="Arial"/>
        </w:rPr>
        <w:t xml:space="preserve"> The goal is to have reading done by December 5, and we </w:t>
      </w:r>
      <w:r w:rsidR="0066062A">
        <w:rPr>
          <w:rFonts w:ascii="Arial" w:hAnsi="Arial" w:cs="Arial"/>
        </w:rPr>
        <w:t xml:space="preserve">will </w:t>
      </w:r>
      <w:r w:rsidR="00B11DAE">
        <w:rPr>
          <w:rFonts w:ascii="Arial" w:hAnsi="Arial" w:cs="Arial"/>
        </w:rPr>
        <w:t xml:space="preserve">then do </w:t>
      </w:r>
      <w:r w:rsidR="0066062A">
        <w:rPr>
          <w:rFonts w:ascii="Arial" w:hAnsi="Arial" w:cs="Arial"/>
        </w:rPr>
        <w:t>quiz practice in December</w:t>
      </w:r>
      <w:r w:rsidR="00B11DAE">
        <w:rPr>
          <w:rFonts w:ascii="Arial" w:hAnsi="Arial" w:cs="Arial"/>
        </w:rPr>
        <w:t xml:space="preserve"> and January</w:t>
      </w:r>
      <w:r w:rsidR="0066062A">
        <w:rPr>
          <w:rFonts w:ascii="Arial" w:hAnsi="Arial" w:cs="Arial"/>
        </w:rPr>
        <w:t>.</w:t>
      </w:r>
    </w:p>
    <w:p w14:paraId="37ECFA91" w14:textId="77777777" w:rsidR="005C7E19" w:rsidRDefault="005C7E19" w:rsidP="005C7E1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************************************************DETACH*************************************************</w:t>
      </w:r>
    </w:p>
    <w:p w14:paraId="195558A8" w14:textId="77777777" w:rsidR="007504C1" w:rsidRDefault="005C7E19" w:rsidP="009741B0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give my child, ____________________________________, grade ______, Wolfpack teacher _________________, permission to participate in the Helen Ruffin Reading Bowl Club. I understand</w:t>
      </w:r>
      <w:r w:rsidR="007504C1">
        <w:rPr>
          <w:rFonts w:ascii="Arial" w:hAnsi="Arial" w:cs="Arial"/>
        </w:rPr>
        <w:t xml:space="preserve"> students are responsible for obtaining a copy of the books. I </w:t>
      </w:r>
      <w:r>
        <w:rPr>
          <w:rFonts w:ascii="Arial" w:hAnsi="Arial" w:cs="Arial"/>
        </w:rPr>
        <w:t>will provide transportation for my child to meetings and competitions and will encourage them to read their books</w:t>
      </w:r>
      <w:r w:rsidR="00A5208A">
        <w:rPr>
          <w:rFonts w:ascii="Arial" w:hAnsi="Arial" w:cs="Arial"/>
        </w:rPr>
        <w:t xml:space="preserve"> and participate in reviewing the books.</w:t>
      </w:r>
    </w:p>
    <w:p w14:paraId="7A36DF8C" w14:textId="77777777" w:rsidR="005C7E19" w:rsidRPr="005C7E19" w:rsidRDefault="005C7E19" w:rsidP="009741B0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___________________________________________ Date ____________</w:t>
      </w:r>
    </w:p>
    <w:p w14:paraId="262AF8BE" w14:textId="77777777" w:rsidR="009741B0" w:rsidRPr="009741B0" w:rsidRDefault="009741B0" w:rsidP="009741B0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Arial" w:hAnsi="Arial" w:cs="Arial"/>
          <w:b/>
          <w:color w:val="747474"/>
          <w:sz w:val="20"/>
          <w:szCs w:val="20"/>
        </w:rPr>
      </w:pPr>
      <w:r w:rsidRPr="009741B0">
        <w:rPr>
          <w:rFonts w:ascii="Arial" w:hAnsi="Arial" w:cs="Arial"/>
          <w:b/>
        </w:rPr>
        <w:lastRenderedPageBreak/>
        <w:t>List of Helen Ruffin Reading Bowl Books</w:t>
      </w:r>
    </w:p>
    <w:p w14:paraId="599566AA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Brown, Don. (2015). Drowned City: Hurricane Katrina and New Orleans. New York, NY: Houghton Mifflin Harcourt. Lexile = GN920L</w:t>
      </w:r>
    </w:p>
    <w:p w14:paraId="53907933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Connor, Leslie. (2016). All Rise for the Honorable Perry T. Cook. New York, NY: Katherine Tegen Books/Harper Collins. Lexile = 540L</w:t>
      </w:r>
    </w:p>
    <w:p w14:paraId="68867384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Dinerstein, Eric. (2016). What Elephants Know. Los Angeles, CA: DisneyHyperion. Lexile = 790L</w:t>
      </w:r>
    </w:p>
    <w:p w14:paraId="090A6E91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Gephart, Donna. (2016). Lily and Dunkin. New York, NY: Delacorte. Lexile = 680L</w:t>
      </w:r>
    </w:p>
    <w:p w14:paraId="70405B75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Gratz, Alan. (2016). Projekt 1065. New York, NY: Scholastic. Lexile = 780L</w:t>
      </w:r>
    </w:p>
    <w:p w14:paraId="70018CD7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Griffin, Paul. (2016). When Friendship Followed Me Home. New York, NY: Dial. Lexile = 590L</w:t>
      </w:r>
    </w:p>
    <w:p w14:paraId="0684FF55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Harrington, Karen. (2016). Mayday. New York, NY: Little, Brown Books for Young Readers. Lexile = 590L</w:t>
      </w:r>
    </w:p>
    <w:p w14:paraId="374410A8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Holt, K.A. (2015). House Arrest. San Francisco, CA: Chronicle. Lexile = 610L</w:t>
      </w:r>
    </w:p>
    <w:p w14:paraId="493FE063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Lawson, Jessica. (2016). Waiting for Augusta. New York, NY: Simon and Schuster Books for Young Children. Lexile = 830L</w:t>
      </w:r>
    </w:p>
    <w:p w14:paraId="32900A43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Pearsall, Shelley. (2016). The Seventh Most Important Thing. New York, NY: Yearling. Lexile = 760L</w:t>
      </w:r>
    </w:p>
    <w:p w14:paraId="5AE66D14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Peck, Richard. (2016). The Best Man. New York, NY: Dial. Lexile = 540L</w:t>
      </w:r>
    </w:p>
    <w:p w14:paraId="54F36FB5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Pennypacker, Sara. (2016). Pax. New York, NY: Balzer + Bray. Lexile = 760L</w:t>
      </w:r>
    </w:p>
    <w:p w14:paraId="1A114B9F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Reynolds, Jason. (2016). As Brave As You. New York, NY: Atheneum/Caitlyn Dlouhy Books. Lexile = 750L</w:t>
      </w:r>
    </w:p>
    <w:p w14:paraId="248ED693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Sales, Leila. (2016). Once Was a Time. San Francisco, CA: Chronicle. Lexile = 760L</w:t>
      </w:r>
    </w:p>
    <w:p w14:paraId="16CA87A4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Wolk, Lauren. (2016). Wolf Hollow. New York, NY: Dutton Lexile = 800L</w:t>
      </w:r>
    </w:p>
    <w:p w14:paraId="72C267EE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Alexander, Kwame. (2016). Booked. New York, NY: Houghton Mifflin Harcourt. Lexile = 660L</w:t>
      </w:r>
    </w:p>
    <w:p w14:paraId="271A0EFF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Legrand, Claire. (2016). Some Kind of Happiness. New York, NY: Simon and Schuster. Lexile = 580L</w:t>
      </w:r>
    </w:p>
    <w:p w14:paraId="2DBE1817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Ryan, Pam Muñoz. (2015). Echo. New York, NY: Scholastic. Lexile = 680L</w:t>
      </w:r>
    </w:p>
    <w:p w14:paraId="70AF00D2" w14:textId="77777777" w:rsidR="009741B0" w:rsidRPr="005C7E19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Schmidt, Gary D. (2015). Orbiting Jupiter. New York, NY: Clarion. Lexile = 740L</w:t>
      </w:r>
    </w:p>
    <w:p w14:paraId="04BF69A9" w14:textId="77777777" w:rsidR="00001E31" w:rsidRDefault="009741B0" w:rsidP="005C7E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Cs w:val="20"/>
        </w:rPr>
      </w:pPr>
      <w:r w:rsidRPr="005C7E19">
        <w:rPr>
          <w:rFonts w:ascii="Arial" w:hAnsi="Arial" w:cs="Arial"/>
          <w:szCs w:val="20"/>
        </w:rPr>
        <w:t>Sepetys, Ruta. (2016). Salt to the Sea. New York, NY: Philomel. Lexile = HL560L</w:t>
      </w:r>
    </w:p>
    <w:p w14:paraId="3E452521" w14:textId="77777777" w:rsidR="007504C1" w:rsidRPr="007504C1" w:rsidRDefault="007504C1" w:rsidP="007504C1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szCs w:val="20"/>
        </w:rPr>
      </w:pPr>
      <w:r w:rsidRPr="007504C1">
        <w:rPr>
          <w:rFonts w:ascii="Arial" w:hAnsi="Arial" w:cs="Arial"/>
          <w:b/>
          <w:szCs w:val="20"/>
        </w:rPr>
        <w:t xml:space="preserve">Print, electronic, and audio versions of books can be found in school library, local public library or at a bookstore (Amazon.com, etc.). </w:t>
      </w:r>
    </w:p>
    <w:sectPr w:rsidR="007504C1" w:rsidRPr="007504C1" w:rsidSect="001B2481">
      <w:pgSz w:w="12240" w:h="15840"/>
      <w:pgMar w:top="720" w:right="63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31CC286B"/>
    <w:multiLevelType w:val="multilevel"/>
    <w:tmpl w:val="BA4C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9557B"/>
    <w:multiLevelType w:val="hybridMultilevel"/>
    <w:tmpl w:val="C9B2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E05E1"/>
    <w:multiLevelType w:val="hybridMultilevel"/>
    <w:tmpl w:val="5F5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7932"/>
    <w:multiLevelType w:val="hybridMultilevel"/>
    <w:tmpl w:val="2416E0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F"/>
    <w:rsid w:val="00001E31"/>
    <w:rsid w:val="00010228"/>
    <w:rsid w:val="000128EC"/>
    <w:rsid w:val="00047DDC"/>
    <w:rsid w:val="00052F81"/>
    <w:rsid w:val="00064A3E"/>
    <w:rsid w:val="00067CBC"/>
    <w:rsid w:val="00096780"/>
    <w:rsid w:val="000D35E1"/>
    <w:rsid w:val="000F4D4A"/>
    <w:rsid w:val="000F7178"/>
    <w:rsid w:val="00113800"/>
    <w:rsid w:val="00150CC6"/>
    <w:rsid w:val="0015647B"/>
    <w:rsid w:val="001654FD"/>
    <w:rsid w:val="001830CC"/>
    <w:rsid w:val="001A3A98"/>
    <w:rsid w:val="001B2481"/>
    <w:rsid w:val="001C10EA"/>
    <w:rsid w:val="001C4518"/>
    <w:rsid w:val="001D1479"/>
    <w:rsid w:val="001D5E97"/>
    <w:rsid w:val="00220FBF"/>
    <w:rsid w:val="00231B4C"/>
    <w:rsid w:val="00241E11"/>
    <w:rsid w:val="002937B3"/>
    <w:rsid w:val="002E4201"/>
    <w:rsid w:val="002E641F"/>
    <w:rsid w:val="003043A6"/>
    <w:rsid w:val="003328C6"/>
    <w:rsid w:val="00337D54"/>
    <w:rsid w:val="003706A9"/>
    <w:rsid w:val="00387CC6"/>
    <w:rsid w:val="00413C79"/>
    <w:rsid w:val="00436645"/>
    <w:rsid w:val="00483F5D"/>
    <w:rsid w:val="004A5CF6"/>
    <w:rsid w:val="004F28F4"/>
    <w:rsid w:val="0052309C"/>
    <w:rsid w:val="00551DAF"/>
    <w:rsid w:val="0056210A"/>
    <w:rsid w:val="005B4B56"/>
    <w:rsid w:val="005C7E19"/>
    <w:rsid w:val="005F466F"/>
    <w:rsid w:val="006002B0"/>
    <w:rsid w:val="006024A6"/>
    <w:rsid w:val="00624E8C"/>
    <w:rsid w:val="00644525"/>
    <w:rsid w:val="00647CD6"/>
    <w:rsid w:val="0065184D"/>
    <w:rsid w:val="0066062A"/>
    <w:rsid w:val="00687E35"/>
    <w:rsid w:val="006B1049"/>
    <w:rsid w:val="006C3CF5"/>
    <w:rsid w:val="006D283A"/>
    <w:rsid w:val="006D5A74"/>
    <w:rsid w:val="006E385A"/>
    <w:rsid w:val="0071759F"/>
    <w:rsid w:val="0072217C"/>
    <w:rsid w:val="00726BAE"/>
    <w:rsid w:val="007504C1"/>
    <w:rsid w:val="0077471F"/>
    <w:rsid w:val="007911ED"/>
    <w:rsid w:val="00865385"/>
    <w:rsid w:val="008751DF"/>
    <w:rsid w:val="00880E08"/>
    <w:rsid w:val="00885D3A"/>
    <w:rsid w:val="008B7EBD"/>
    <w:rsid w:val="009160D8"/>
    <w:rsid w:val="009433AF"/>
    <w:rsid w:val="0096663E"/>
    <w:rsid w:val="009741B0"/>
    <w:rsid w:val="009945B0"/>
    <w:rsid w:val="00995701"/>
    <w:rsid w:val="009F1CBB"/>
    <w:rsid w:val="00A35CAE"/>
    <w:rsid w:val="00A5208A"/>
    <w:rsid w:val="00A653BB"/>
    <w:rsid w:val="00A9590E"/>
    <w:rsid w:val="00AB2A16"/>
    <w:rsid w:val="00AC68F4"/>
    <w:rsid w:val="00AD1D27"/>
    <w:rsid w:val="00AF3927"/>
    <w:rsid w:val="00B06B18"/>
    <w:rsid w:val="00B11DAE"/>
    <w:rsid w:val="00B40745"/>
    <w:rsid w:val="00B50BD0"/>
    <w:rsid w:val="00B52B4E"/>
    <w:rsid w:val="00BA2BB8"/>
    <w:rsid w:val="00BC110B"/>
    <w:rsid w:val="00BE27D4"/>
    <w:rsid w:val="00BE387B"/>
    <w:rsid w:val="00BF7112"/>
    <w:rsid w:val="00C7082F"/>
    <w:rsid w:val="00C83B22"/>
    <w:rsid w:val="00CA4FF8"/>
    <w:rsid w:val="00CC48F2"/>
    <w:rsid w:val="00D232B6"/>
    <w:rsid w:val="00D56439"/>
    <w:rsid w:val="00D8390D"/>
    <w:rsid w:val="00D94661"/>
    <w:rsid w:val="00DF2E58"/>
    <w:rsid w:val="00E041F2"/>
    <w:rsid w:val="00E46D83"/>
    <w:rsid w:val="00E5405A"/>
    <w:rsid w:val="00E65328"/>
    <w:rsid w:val="00E75B09"/>
    <w:rsid w:val="00E8639C"/>
    <w:rsid w:val="00EB007A"/>
    <w:rsid w:val="00EF774D"/>
    <w:rsid w:val="00F3096D"/>
    <w:rsid w:val="00F667F3"/>
    <w:rsid w:val="00F74E91"/>
    <w:rsid w:val="00F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11387"/>
  <w15:chartTrackingRefBased/>
  <w15:docId w15:val="{B14A20D0-FB17-BE4D-8C33-61E1F34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A1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AB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40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1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D13D-FD69-44AE-8554-25C18A4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READER</vt:lpstr>
    </vt:vector>
  </TitlesOfParts>
  <Company>DeKalb County Schools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READER</dc:title>
  <dc:subject/>
  <dc:creator>E20006983</dc:creator>
  <cp:keywords/>
  <cp:lastModifiedBy>Sansbury, Sarah L</cp:lastModifiedBy>
  <cp:revision>4</cp:revision>
  <cp:lastPrinted>2017-08-17T14:20:00Z</cp:lastPrinted>
  <dcterms:created xsi:type="dcterms:W3CDTF">2017-08-31T02:48:00Z</dcterms:created>
  <dcterms:modified xsi:type="dcterms:W3CDTF">2017-09-07T01:39:00Z</dcterms:modified>
</cp:coreProperties>
</file>